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spacing w:before="0" w:beforeAutospacing="0" w:after="0" w:afterAutospacing="0" w:lineRule="auto" w:line="240"/>
        <w:rPr>
          <w:szCs w:val="30"/>
          <w:bCs/>
          <w:b w:val="1"/>
          <w:i w:val="0"/>
          <w:sz w:val="30"/>
          <w:spacing w:val="0"/>
          <w:w w:val="100"/>
          <w:caps w:val="0"/>
        </w:rPr>
        <w:snapToGrid/>
        <w:textAlignment w:val="baseline"/>
      </w:pPr>
      <w:r>
        <w:rPr>
          <w:szCs w:val="21"/>
          <w:bCs/>
          <w:b w:val="1"/>
          <w:i w:val="0"/>
          <w:sz w:val="21"/>
          <w:spacing w:val="0"/>
          <w:w w:val="100"/>
          <w:rFonts w:hint="eastAsia"/>
          <w:caps w:val="0"/>
        </w:rPr>
        <w:t xml:space="preserve">                                                </w:t>
      </w:r>
    </w:p>
    <w:p>
      <w:pPr>
        <w:jc w:val="center"/>
        <w:spacing w:before="0" w:beforeAutospacing="0" w:after="0" w:afterAutospacing="0" w:lineRule="auto" w:line="312"/>
        <w:rPr>
          <w:szCs w:val="30"/>
          <w:bCs/>
          <w:b w:val="1"/>
          <w:i w:val="0"/>
          <w:sz w:val="30"/>
          <w:spacing w:val="0"/>
          <w:w w:val="100"/>
          <w:caps w:val="0"/>
        </w:rPr>
        <w:snapToGrid w:val="0"/>
        <w:textAlignment w:val="baseline"/>
      </w:pPr>
      <w:bookmarkStart w:id="0" w:name="_GoBack"/>
      <w:r>
        <w:rPr>
          <w:szCs w:val="30"/>
          <w:bCs/>
          <w:b w:val="1"/>
          <w:i w:val="0"/>
          <w:sz w:val="30"/>
          <w:spacing w:val="0"/>
          <w:w w:val="100"/>
          <w:rFonts w:hint="eastAsia"/>
          <w:caps w:val="0"/>
        </w:rPr>
        <w:t>2021年苏州联合研究生院</w:t>
      </w:r>
      <w:r>
        <w:rPr>
          <w:szCs w:val="30"/>
          <w:bCs/>
          <w:lang w:eastAsia="zh-CN"/>
          <w:b w:val="1"/>
          <w:i w:val="0"/>
          <w:sz w:val="30"/>
          <w:spacing w:val="0"/>
          <w:w w:val="100"/>
          <w:rFonts w:hint="eastAsia"/>
          <w:caps w:val="0"/>
        </w:rPr>
        <w:t>土木水利</w:t>
      </w:r>
      <w:r>
        <w:rPr>
          <w:szCs w:val="30"/>
          <w:bCs/>
          <w:b w:val="1"/>
          <w:i w:val="0"/>
          <w:sz w:val="30"/>
          <w:spacing w:val="0"/>
          <w:w w:val="100"/>
          <w:rFonts w:hint="eastAsia"/>
          <w:caps w:val="0"/>
        </w:rPr>
        <w:t>专业统考硕士生基本信息表</w:t>
      </w:r>
    </w:p>
    <w:tbl>
      <w:tblPr>
        <w:tblStyle w:val="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02"/>
        <w:gridCol w:w="764"/>
        <w:gridCol w:w="856"/>
        <w:gridCol w:w="1369"/>
        <w:gridCol w:w="709"/>
        <w:gridCol w:w="884"/>
        <w:gridCol w:w="1801"/>
        <w:gridCol w:w="1463"/>
        <w:gridCol w:w="7"/>
      </w:tblGrid>
      <w:tr>
        <w:trPr>
          <w:cantSplit/>
          <w:trHeight w:val="49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性别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籍贯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gridAfter w:val="1"/>
          <w:wAfter w:w="7" w:type="dxa"/>
          <w:cantSplit/>
          <w:trHeight w:val="64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本科院校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本科专业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本专业排名/本专业人数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gridAfter w:val="1"/>
          <w:wAfter w:w="7" w:type="dxa"/>
          <w:cantSplit/>
          <w:trHeight w:val="484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应届/往届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lang w:eastAsia="zh-CN"/>
                <w:b w:val="0"/>
                <w:i w:val="0"/>
                <w:sz w:val="20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报考方向（市政工程</w:t>
            </w:r>
            <w:r>
              <w:rPr>
                <w:szCs w:val="21"/>
                <w:bCs/>
                <w:lang w:val="en-US"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/岩土工程</w:t>
            </w:r>
            <w:r>
              <w:rPr>
                <w:szCs w:val="21"/>
                <w:bCs/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）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lang w:eastAsia="zh-CN"/>
                <w:b w:val="0"/>
                <w:i w:val="0"/>
                <w:sz w:val="20"/>
                <w:spacing w:val="0"/>
                <w:w w:val="100"/>
                <w:rFonts w:eastAsia="宋体" w:hint="eastAsia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lang w:eastAsia="zh-CN"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若报考岩土工程方向，是否已修读《土力学》？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highlight w:val="yellow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highlight w:val="yellow"/>
                <w:caps w:val="0"/>
              </w:rPr>
              <w:t/>
            </w:r>
          </w:p>
        </w:tc>
      </w:tr>
      <w:tr>
        <w:trPr>
          <w:gridAfter w:val="1"/>
          <w:wAfter w:w="7" w:type="dxa"/>
          <w:cantSplit/>
          <w:trHeight w:val="548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英语四级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英语六级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其他外语成绩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293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统考成绩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政治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英语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数学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ascii="Times New Roman" w:cs="Times New Roman" w:eastAsia="宋体" w:hAnsi="Times New Roman"/>
                <w:caps w:val="0"/>
              </w:rPr>
              <w:t>专业课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总分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292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</w:tr>
      <w:tr>
        <w:trPr>
          <w:gridAfter w:val="1"/>
          <w:wAfter w:w="7" w:type="dxa"/>
          <w:cantSplit/>
          <w:trHeight w:val="40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QQ/微信号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电子邮箱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1038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大学期间科研成果情况（论文专利、竞赛获奖、参与课题等）</w:t>
            </w:r>
          </w:p>
        </w:tc>
        <w:tc>
          <w:tcPr>
            <w:tcW w:w="785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大学期间所获校级以上荣誉称号（三好生、优秀学生干部等）</w:t>
            </w:r>
          </w:p>
        </w:tc>
        <w:tc>
          <w:tcPr>
            <w:tcW w:w="785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  <w:tabs>
                <w:tab w:val="left" w:pos="4725"/>
              </w:tabs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  <w:tabs>
                <w:tab w:val="left" w:pos="4725"/>
              </w:tabs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  <w:tabs>
                <w:tab w:val="left" w:pos="4725"/>
              </w:tabs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  <w:tabs>
                <w:tab w:val="left" w:pos="4725"/>
              </w:tabs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1056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大学期间参加实践活动情况（学生工作、社团活动、志愿服务等）</w:t>
            </w:r>
          </w:p>
        </w:tc>
        <w:tc>
          <w:tcPr>
            <w:tcW w:w="785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对拟攻读研究方向的认识及攻读计划</w:t>
            </w:r>
          </w:p>
        </w:tc>
        <w:tc>
          <w:tcPr>
            <w:tcW w:w="785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40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个人兴趣爱好</w:t>
            </w:r>
          </w:p>
        </w:tc>
        <w:tc>
          <w:tcPr>
            <w:tcW w:w="7853" w:type="dxa"/>
            <w:gridSpan w:val="8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cantSplit/>
          <w:trHeight w:val="405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10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本人承诺：本人提交的所有信息均真实准确，否则后果自负。           签名：</w:t>
            </w:r>
          </w:p>
        </w:tc>
      </w:tr>
    </w:tbl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hint="eastAsia"/>
          <w:caps w:val="0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4"/>
    <w:rsid w:val="0000008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91A49"/>
    <w:rsid w:val="002C503F"/>
    <w:rsid w:val="002F7879"/>
    <w:rsid w:val="00310606"/>
    <w:rsid w:val="00334EBD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67212D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12554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0FE79E2"/>
    <w:rsid w:val="373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0"/>
    <w:rPr>
      <w:b/>
      <w:bCs/>
    </w:rPr>
  </w:style>
  <w:style w:type="character" w:styleId="9">
    <w:name w:val="annotation reference"/>
    <w:semiHidden/>
    <w:unhideWhenUsed/>
    <w:uiPriority w:val="0"/>
    <w:rPr>
      <w:sz w:val="21"/>
      <w:szCs w:val="21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semiHidden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388</Characters>
  <Lines>3</Lines>
  <Paragraphs>1</Paragraphs>
  <TotalTime>103</TotalTime>
  <ScaleCrop>false</ScaleCrop>
  <LinksUpToDate>false</LinksUpToDate>
  <CharactersWithSpaces>455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张洁琪</cp:lastModifiedBy>
  <cp:lastPrinted>2017-03-19T04:59:00Z</cp:lastPrinted>
  <dcterms:modified xsi:type="dcterms:W3CDTF">2020-05-07T08:38:04Z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 xml:space="preserve">                                                </w:t>
      </w:r>
    </w:p>
    <w:p>
      <w:pPr>
        <w:snapToGrid w:val="0"/>
        <w:spacing w:line="312" w:lineRule="auto"/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2020年苏州联合研究生院</w:t>
      </w:r>
      <w:r>
        <w:rPr>
          <w:rFonts w:hint="eastAsia"/>
          <w:b/>
          <w:bCs/>
          <w:sz w:val="30"/>
          <w:szCs w:val="30"/>
          <w:lang w:eastAsia="zh-CN"/>
        </w:rPr>
        <w:t>土木水利</w:t>
      </w:r>
      <w:r>
        <w:rPr>
          <w:rFonts w:hint="eastAsia"/>
          <w:b/>
          <w:bCs/>
          <w:sz w:val="30"/>
          <w:szCs w:val="30"/>
        </w:rPr>
        <w:t>专业统考硕士生基本信息表</w:t>
      </w:r>
    </w:p>
    <w:bookmarkEnd w:id="0"/>
    <w:tbl>
      <w:tblPr>
        <w:tblStyle w:val="7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02"/>
        <w:gridCol w:w="764"/>
        <w:gridCol w:w="856"/>
        <w:gridCol w:w="1369"/>
        <w:gridCol w:w="709"/>
        <w:gridCol w:w="884"/>
        <w:gridCol w:w="1801"/>
        <w:gridCol w:w="146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0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84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报考方向（市政工程</w:t>
            </w:r>
            <w:r>
              <w:rPr>
                <w:rFonts w:hint="eastAsia"/>
                <w:bCs/>
                <w:szCs w:val="21"/>
                <w:lang w:val="en-US" w:eastAsia="zh-CN"/>
              </w:rPr>
              <w:t>/岩土工程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若报考岩土工程方向，是否已修读《土力学》？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英语六级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07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数学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专业课</w:t>
            </w: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507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05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QQ/微信号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大学期间科研成果情况（论文专利、竞赛获奖、参与课题等）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07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853" w:type="dxa"/>
            <w:gridSpan w:val="8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360" w:type="dxa"/>
            <w:gridSpan w:val="1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     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p_1(0);
</file>